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45CA0903" w:rsidR="00194E06" w:rsidRPr="00F14910" w:rsidRDefault="00F25DFB" w:rsidP="00194E06">
      <w:pPr>
        <w:pStyle w:val="Titolo1"/>
        <w:spacing w:before="0" w:after="120"/>
        <w:jc w:val="center"/>
        <w:rPr>
          <w:sz w:val="20"/>
          <w:szCs w:val="20"/>
        </w:rPr>
      </w:pPr>
      <w:r w:rsidRPr="00F25DFB">
        <w:rPr>
          <w:sz w:val="24"/>
          <w:szCs w:val="24"/>
        </w:rPr>
        <w:t>Bisogna che si compiano tutte le cose scritte su di me</w:t>
      </w:r>
    </w:p>
    <w:p w14:paraId="00870E96" w14:textId="75A7B445" w:rsidR="00A1748E" w:rsidRDefault="00F93A17" w:rsidP="00515893">
      <w:pPr>
        <w:spacing w:after="120"/>
        <w:jc w:val="both"/>
        <w:rPr>
          <w:rFonts w:ascii="Arial" w:hAnsi="Arial" w:cs="Arial"/>
        </w:rPr>
      </w:pPr>
      <w:r>
        <w:rPr>
          <w:rFonts w:ascii="Arial" w:hAnsi="Arial" w:cs="Arial"/>
        </w:rPr>
        <w:t xml:space="preserve">Gesù è Dio. </w:t>
      </w:r>
      <w:r w:rsidR="00437800">
        <w:rPr>
          <w:rFonts w:ascii="Arial" w:hAnsi="Arial" w:cs="Arial"/>
        </w:rPr>
        <w:t xml:space="preserve">È </w:t>
      </w:r>
      <w:r>
        <w:rPr>
          <w:rFonts w:ascii="Arial" w:hAnsi="Arial" w:cs="Arial"/>
        </w:rPr>
        <w:t>il Figlio eterno del Padre. Dall’eternità, nel tempo, per l’eternità lui è sempre dalla volontà del Padre. Il Verbo si fa carne. Viene in mezzo a noi. La sua vita sulla terra dall’eternità è stata scritta per Lui. Lo Spirito Santo gli ha rivelato e manifestato anche i più piccoli dettagli. Nulla dovrà essere dalla sua volontà, né dalla sua volontà divina e né dalla sua volontà umana. Tutto invece dovrà essere dalla volontà del Padre così come essa è contenuta nelle Divine Scritture. Cristo Gesù conosce tutte le Divine Scritture nello purissima verità dello Spirito Santo e dona attuazione ad esse sempre guidato e sostenuto, illuminato, fortificato dallo Spirito di Dio. Ecco cosa rivela il Salmo e come questa rivelazione viene proclamata compiut</w:t>
      </w:r>
      <w:r w:rsidR="00437800">
        <w:rPr>
          <w:rFonts w:ascii="Arial" w:hAnsi="Arial" w:cs="Arial"/>
        </w:rPr>
        <w:t>a</w:t>
      </w:r>
      <w:r>
        <w:rPr>
          <w:rFonts w:ascii="Arial" w:hAnsi="Arial" w:cs="Arial"/>
        </w:rPr>
        <w:t xml:space="preserve"> dalla Lettera agli Ebrei: </w:t>
      </w:r>
    </w:p>
    <w:p w14:paraId="24B48137" w14:textId="3DA9CA72" w:rsidR="00A1748E" w:rsidRPr="00A1748E" w:rsidRDefault="00A1748E" w:rsidP="00A1748E">
      <w:pPr>
        <w:spacing w:after="120"/>
        <w:jc w:val="both"/>
        <w:rPr>
          <w:rFonts w:ascii="Arial" w:hAnsi="Arial" w:cs="Arial"/>
          <w:i/>
          <w:iCs/>
        </w:rPr>
      </w:pPr>
      <w:r w:rsidRPr="00A1748E">
        <w:rPr>
          <w:rFonts w:ascii="Arial" w:hAnsi="Arial" w:cs="Arial"/>
          <w:i/>
          <w:iCs/>
        </w:rPr>
        <w:t>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w:t>
      </w:r>
    </w:p>
    <w:p w14:paraId="37AD482A" w14:textId="44A29207" w:rsidR="00A1748E" w:rsidRPr="00A1748E" w:rsidRDefault="00A1748E" w:rsidP="00A1748E">
      <w:pPr>
        <w:spacing w:after="120"/>
        <w:jc w:val="both"/>
        <w:rPr>
          <w:rFonts w:ascii="Arial" w:hAnsi="Arial" w:cs="Arial"/>
          <w:i/>
          <w:iCs/>
        </w:rPr>
      </w:pPr>
      <w:r w:rsidRPr="00A1748E">
        <w:rPr>
          <w:rFonts w:ascii="Arial" w:hAnsi="Arial" w:cs="Arial"/>
          <w:i/>
          <w:iCs/>
        </w:rPr>
        <w:t xml:space="preserve">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40,1-18). </w:t>
      </w:r>
    </w:p>
    <w:p w14:paraId="5289604F" w14:textId="4039F2E7" w:rsidR="00A1748E" w:rsidRPr="00A1748E" w:rsidRDefault="00A1748E" w:rsidP="00A1748E">
      <w:pPr>
        <w:spacing w:after="120"/>
        <w:jc w:val="both"/>
        <w:rPr>
          <w:rFonts w:ascii="Arial" w:hAnsi="Arial" w:cs="Arial"/>
          <w:i/>
          <w:iCs/>
        </w:rPr>
      </w:pPr>
      <w:r w:rsidRPr="00A1748E">
        <w:rPr>
          <w:rFonts w:ascii="Arial" w:hAnsi="Arial" w:cs="Arial"/>
          <w:i/>
          <w:iCs/>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 Questa è l’alleanza che io stipulerò con loro dopo quei giorni, dice il Signore: io porrò le mie leggi nei loro cuori e le imprimerò nella loro mente, dice: e non mi ricorderò più dei loro peccati e delle loro iniquità. Ora, dove c’è il perdono di queste cose, non c’è più offerta per il peccato. 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 (Eb 10.5-23). </w:t>
      </w:r>
    </w:p>
    <w:p w14:paraId="78D01A76" w14:textId="65769E89" w:rsidR="00A1748E" w:rsidRDefault="00F93A17" w:rsidP="00515893">
      <w:pPr>
        <w:spacing w:after="120"/>
        <w:jc w:val="both"/>
        <w:rPr>
          <w:rFonts w:ascii="Arial" w:hAnsi="Arial" w:cs="Arial"/>
        </w:rPr>
      </w:pPr>
      <w:r>
        <w:rPr>
          <w:rFonts w:ascii="Arial" w:hAnsi="Arial" w:cs="Arial"/>
        </w:rPr>
        <w:t xml:space="preserve">Chi vuole conoscere Cristo Gesù deve conoscere le Divine Scritture. Senza le Divine Scritture nulla conosciamo di Gesù Signore. Si conoscono le Divina Scritture, si conosce la vita di Cristo Gesù, si potrà verificare e accertare che ogni Parola di esse in ogni suo anche più piccolo dettaglio si è compiuta in Gesù Signore. Divine Scritture e Cristo Gesù </w:t>
      </w:r>
      <w:r w:rsidR="00437800">
        <w:rPr>
          <w:rFonts w:ascii="Arial" w:hAnsi="Arial" w:cs="Arial"/>
        </w:rPr>
        <w:t>v</w:t>
      </w:r>
      <w:r>
        <w:rPr>
          <w:rFonts w:ascii="Arial" w:hAnsi="Arial" w:cs="Arial"/>
        </w:rPr>
        <w:t xml:space="preserve">anno eternamente insieme. Ecco come l’Apostolo Pietro </w:t>
      </w:r>
      <w:r w:rsidR="004E1C13">
        <w:rPr>
          <w:rFonts w:ascii="Arial" w:hAnsi="Arial" w:cs="Arial"/>
        </w:rPr>
        <w:t xml:space="preserve">vede le Divine Scritture che si compiono in Gesù Signore. </w:t>
      </w:r>
    </w:p>
    <w:p w14:paraId="365C5CD5" w14:textId="61EB5A38" w:rsidR="004E1C13" w:rsidRPr="004E1C13" w:rsidRDefault="004E1C13" w:rsidP="004E1C13">
      <w:pPr>
        <w:spacing w:after="120"/>
        <w:jc w:val="both"/>
        <w:rPr>
          <w:rFonts w:ascii="Arial" w:hAnsi="Arial" w:cs="Arial"/>
          <w:i/>
          <w:iCs/>
        </w:rPr>
      </w:pPr>
      <w:r w:rsidRPr="004E1C13">
        <w:rPr>
          <w:rFonts w:ascii="Arial" w:hAnsi="Arial" w:cs="Arial"/>
          <w:i/>
          <w:iCs/>
        </w:rPr>
        <w:t xml:space="preserve">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 Avverrà: negli ultimi giorni – dice Dio – su tutti effonderò il mio Spirito; i vostri figli e le vostre figlie profeteranno, i vostri giovani avranno visioni e i vostri </w:t>
      </w:r>
      <w:r w:rsidRPr="004E1C13">
        <w:rPr>
          <w:rFonts w:ascii="Arial" w:hAnsi="Arial" w:cs="Arial"/>
          <w:i/>
          <w:iCs/>
        </w:rPr>
        <w:lastRenderedPageBreak/>
        <w:t>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14:paraId="71BD2F73" w14:textId="1A3979DF" w:rsidR="004E1C13" w:rsidRPr="004E1C13" w:rsidRDefault="004E1C13" w:rsidP="004E1C13">
      <w:pPr>
        <w:spacing w:after="120"/>
        <w:jc w:val="both"/>
        <w:rPr>
          <w:rFonts w:ascii="Arial" w:hAnsi="Arial" w:cs="Arial"/>
          <w:i/>
          <w:iCs/>
        </w:rPr>
      </w:pPr>
      <w:r w:rsidRPr="004E1C13">
        <w:rPr>
          <w:rFonts w:ascii="Arial" w:hAnsi="Arial" w:cs="Arial"/>
          <w:i/>
          <w:iCs/>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14:paraId="28430F0B" w14:textId="367E1319" w:rsidR="004E1C13" w:rsidRPr="004E1C13" w:rsidRDefault="004E1C13" w:rsidP="00515893">
      <w:pPr>
        <w:spacing w:after="120"/>
        <w:jc w:val="both"/>
        <w:rPr>
          <w:rFonts w:ascii="Arial" w:hAnsi="Arial" w:cs="Arial"/>
          <w:i/>
          <w:iCs/>
        </w:rPr>
      </w:pPr>
      <w:r w:rsidRPr="004E1C13">
        <w:rPr>
          <w:rFonts w:ascii="Arial" w:hAnsi="Arial" w:cs="Arial"/>
          <w:i/>
          <w:iCs/>
        </w:rPr>
        <w:t xml:space="preserve">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 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 (At 14,1-36).  </w:t>
      </w:r>
    </w:p>
    <w:p w14:paraId="629560B6" w14:textId="42ADB47D" w:rsidR="004E1C13" w:rsidRDefault="004E1C13" w:rsidP="00515893">
      <w:pPr>
        <w:spacing w:after="120"/>
        <w:jc w:val="both"/>
        <w:rPr>
          <w:rFonts w:ascii="Arial" w:hAnsi="Arial" w:cs="Arial"/>
        </w:rPr>
      </w:pPr>
      <w:r>
        <w:rPr>
          <w:rFonts w:ascii="Arial" w:hAnsi="Arial" w:cs="Arial"/>
        </w:rPr>
        <w:t>Ora se le Divine Scritture si sono compiute tutte in Cristo Gesù, mai potranno compiersi in un altro uomo. Esse infatti sono state</w:t>
      </w:r>
      <w:r w:rsidR="00437800">
        <w:rPr>
          <w:rFonts w:ascii="Arial" w:hAnsi="Arial" w:cs="Arial"/>
        </w:rPr>
        <w:t xml:space="preserve"> proferite </w:t>
      </w:r>
      <w:r>
        <w:rPr>
          <w:rFonts w:ascii="Arial" w:hAnsi="Arial" w:cs="Arial"/>
        </w:rPr>
        <w:t xml:space="preserve"> solo per il Messia del Signore. Il Messia del Signore è uno. La Parola della profezia è una. Il compimento è uno. Non basta leggere le Divine Scritture. La nostra mente è di rame e il nostro cuore è di bronzo. Per conoscere secondo purezza di verità quanto è rivelato nella Parola del Signore è necessario che prima Cristo sciolga il rame che è nella nostra mente e al suo posto metta la sapienza e l’intelligenza dello Spirito Santo. Tolga dal nostro </w:t>
      </w:r>
      <w:r w:rsidR="00437800">
        <w:rPr>
          <w:rFonts w:ascii="Arial" w:hAnsi="Arial" w:cs="Arial"/>
        </w:rPr>
        <w:t xml:space="preserve">petto </w:t>
      </w:r>
      <w:r>
        <w:rPr>
          <w:rFonts w:ascii="Arial" w:hAnsi="Arial" w:cs="Arial"/>
        </w:rPr>
        <w:t xml:space="preserve">il cuore di bronzo e al suo posto vi metta il suo cuore, nel quale è contenuto il cuore del Padre. È quanto opera Gesù nel Cenacolo la sera della risurrezione. Questo significa aprire la mente all’intelligenza delle Scritture: dare una mente nuova e un cuore nuovo. </w:t>
      </w:r>
    </w:p>
    <w:p w14:paraId="6C078B6B" w14:textId="370A808E" w:rsidR="00FC3EE8" w:rsidRDefault="00AE4A48" w:rsidP="00CE475F">
      <w:pPr>
        <w:spacing w:after="120"/>
        <w:jc w:val="both"/>
        <w:rPr>
          <w:rFonts w:ascii="Arial" w:hAnsi="Arial" w:cs="Arial"/>
          <w:i/>
          <w:iCs/>
        </w:rPr>
      </w:pPr>
      <w:r w:rsidRPr="00CC5F6F">
        <w:rPr>
          <w:rFonts w:ascii="Arial" w:hAnsi="Arial" w:cs="Arial"/>
          <w:i/>
          <w:iCs/>
        </w:rPr>
        <w:t>Mentre</w:t>
      </w:r>
      <w:r w:rsidR="00CC5F6F" w:rsidRPr="00CC5F6F">
        <w:rPr>
          <w:rFonts w:ascii="Arial" w:hAnsi="Arial" w:cs="Arial"/>
          <w:i/>
          <w:iCs/>
        </w:rPr>
        <w:t xml:space="preserve"> essi parlavano di queste cose, Gesù in persona stette in mezzo a loro e disse: «Pace a voi!». </w:t>
      </w:r>
      <w:r w:rsidRPr="00CC5F6F">
        <w:rPr>
          <w:rFonts w:ascii="Arial" w:hAnsi="Arial" w:cs="Arial"/>
          <w:i/>
          <w:iCs/>
        </w:rPr>
        <w:t>Sconvolti</w:t>
      </w:r>
      <w:r w:rsidR="00CC5F6F" w:rsidRPr="00CC5F6F">
        <w:rPr>
          <w:rFonts w:ascii="Arial" w:hAnsi="Arial" w:cs="Arial"/>
          <w:i/>
          <w:iCs/>
        </w:rPr>
        <w:t xml:space="preserve"> e pieni di paura, credevano di vedere un fantasma. </w:t>
      </w:r>
      <w:r w:rsidRPr="00CC5F6F">
        <w:rPr>
          <w:rFonts w:ascii="Arial" w:hAnsi="Arial" w:cs="Arial"/>
          <w:i/>
          <w:iCs/>
        </w:rPr>
        <w:t>Ma</w:t>
      </w:r>
      <w:r w:rsidR="00CC5F6F" w:rsidRPr="00CC5F6F">
        <w:rPr>
          <w:rFonts w:ascii="Arial" w:hAnsi="Arial" w:cs="Arial"/>
          <w:i/>
          <w:iCs/>
        </w:rPr>
        <w:t xml:space="preserve"> egli disse loro: «Perché siete turbati, e perché sorgono dubbi nel vostro cuore? </w:t>
      </w:r>
      <w:r w:rsidRPr="00CC5F6F">
        <w:rPr>
          <w:rFonts w:ascii="Arial" w:hAnsi="Arial" w:cs="Arial"/>
          <w:i/>
          <w:iCs/>
        </w:rPr>
        <w:t>Guardate</w:t>
      </w:r>
      <w:r w:rsidR="00CC5F6F" w:rsidRPr="00CC5F6F">
        <w:rPr>
          <w:rFonts w:ascii="Arial" w:hAnsi="Arial" w:cs="Arial"/>
          <w:i/>
          <w:iCs/>
        </w:rPr>
        <w:t xml:space="preserve"> le mie mani e i miei piedi: sono proprio io! Toccatemi e guardate; un fantasma non ha carne e ossa, come vedete che io ho». </w:t>
      </w:r>
      <w:r w:rsidRPr="00CC5F6F">
        <w:rPr>
          <w:rFonts w:ascii="Arial" w:hAnsi="Arial" w:cs="Arial"/>
          <w:i/>
          <w:iCs/>
        </w:rPr>
        <w:t>Dicendo</w:t>
      </w:r>
      <w:r w:rsidR="00CC5F6F" w:rsidRPr="00CC5F6F">
        <w:rPr>
          <w:rFonts w:ascii="Arial" w:hAnsi="Arial" w:cs="Arial"/>
          <w:i/>
          <w:iCs/>
        </w:rPr>
        <w:t xml:space="preserve"> questo, mostrò loro le mani e i piedi. </w:t>
      </w:r>
      <w:r w:rsidRPr="00CC5F6F">
        <w:rPr>
          <w:rFonts w:ascii="Arial" w:hAnsi="Arial" w:cs="Arial"/>
          <w:i/>
          <w:iCs/>
        </w:rPr>
        <w:t>Ma</w:t>
      </w:r>
      <w:r w:rsidR="00CC5F6F" w:rsidRPr="00CC5F6F">
        <w:rPr>
          <w:rFonts w:ascii="Arial" w:hAnsi="Arial" w:cs="Arial"/>
          <w:i/>
          <w:iCs/>
        </w:rPr>
        <w:t xml:space="preserve"> poiché per la gioia non credevano ancora ed erano pieni di stupore, disse: «Avete qui qualche cosa da mangiare?». </w:t>
      </w:r>
      <w:r w:rsidRPr="00CC5F6F">
        <w:rPr>
          <w:rFonts w:ascii="Arial" w:hAnsi="Arial" w:cs="Arial"/>
          <w:i/>
          <w:iCs/>
        </w:rPr>
        <w:t>Gli</w:t>
      </w:r>
      <w:r w:rsidR="00CC5F6F" w:rsidRPr="00CC5F6F">
        <w:rPr>
          <w:rFonts w:ascii="Arial" w:hAnsi="Arial" w:cs="Arial"/>
          <w:i/>
          <w:iCs/>
        </w:rPr>
        <w:t xml:space="preserve"> offrirono una porzione di pesce arrostito; </w:t>
      </w:r>
      <w:r w:rsidRPr="00CC5F6F">
        <w:rPr>
          <w:rFonts w:ascii="Arial" w:hAnsi="Arial" w:cs="Arial"/>
          <w:i/>
          <w:iCs/>
        </w:rPr>
        <w:t>egli</w:t>
      </w:r>
      <w:r w:rsidR="00CC5F6F" w:rsidRPr="00CC5F6F">
        <w:rPr>
          <w:rFonts w:ascii="Arial" w:hAnsi="Arial" w:cs="Arial"/>
          <w:i/>
          <w:iCs/>
        </w:rPr>
        <w:t xml:space="preserve"> lo prese e lo mangiò davanti a loro.</w:t>
      </w:r>
      <w:r w:rsidR="00F25DFB">
        <w:rPr>
          <w:rFonts w:ascii="Arial" w:hAnsi="Arial" w:cs="Arial"/>
          <w:i/>
          <w:iCs/>
        </w:rPr>
        <w:t xml:space="preserve"> </w:t>
      </w:r>
      <w:r w:rsidRPr="00CC5F6F">
        <w:rPr>
          <w:rFonts w:ascii="Arial" w:hAnsi="Arial" w:cs="Arial"/>
          <w:i/>
          <w:iCs/>
        </w:rPr>
        <w:t>Poi</w:t>
      </w:r>
      <w:r w:rsidR="00CC5F6F" w:rsidRPr="00CC5F6F">
        <w:rPr>
          <w:rFonts w:ascii="Arial" w:hAnsi="Arial" w:cs="Arial"/>
          <w:i/>
          <w:iCs/>
        </w:rPr>
        <w:t xml:space="preserve"> disse: «Sono queste le parole che io vi dissi quando ero ancora con voi: </w:t>
      </w:r>
      <w:bookmarkStart w:id="0" w:name="_Hlk168837658"/>
      <w:r w:rsidR="00CC5F6F" w:rsidRPr="00CC5F6F">
        <w:rPr>
          <w:rFonts w:ascii="Arial" w:hAnsi="Arial" w:cs="Arial"/>
          <w:i/>
          <w:iCs/>
        </w:rPr>
        <w:t>bisogna che si compiano tutte le cose scritte su di me</w:t>
      </w:r>
      <w:bookmarkEnd w:id="0"/>
      <w:r w:rsidR="00CC5F6F" w:rsidRPr="00CC5F6F">
        <w:rPr>
          <w:rFonts w:ascii="Arial" w:hAnsi="Arial" w:cs="Arial"/>
          <w:i/>
          <w:iCs/>
        </w:rPr>
        <w:t xml:space="preserve"> nella legge di Mosè, nei Profeti e nei Salmi». </w:t>
      </w:r>
      <w:r w:rsidRPr="00CC5F6F">
        <w:rPr>
          <w:rFonts w:ascii="Arial" w:hAnsi="Arial" w:cs="Arial"/>
          <w:i/>
          <w:iCs/>
        </w:rPr>
        <w:t>Allora</w:t>
      </w:r>
      <w:r w:rsidR="00CC5F6F" w:rsidRPr="00CC5F6F">
        <w:rPr>
          <w:rFonts w:ascii="Arial" w:hAnsi="Arial" w:cs="Arial"/>
          <w:i/>
          <w:iCs/>
        </w:rPr>
        <w:t xml:space="preserve"> aprì loro la mente per comprendere le Scritture </w:t>
      </w:r>
      <w:r w:rsidRPr="00CC5F6F">
        <w:rPr>
          <w:rFonts w:ascii="Arial" w:hAnsi="Arial" w:cs="Arial"/>
          <w:i/>
          <w:iCs/>
        </w:rPr>
        <w:t>e</w:t>
      </w:r>
      <w:r w:rsidR="00CC5F6F" w:rsidRPr="00CC5F6F">
        <w:rPr>
          <w:rFonts w:ascii="Arial" w:hAnsi="Arial" w:cs="Arial"/>
          <w:i/>
          <w:iCs/>
        </w:rPr>
        <w:t xml:space="preserve"> disse loro: «Così sta scritto: il Cristo patirà e risorgerà dai morti il terzo giorno, </w:t>
      </w:r>
      <w:r w:rsidRPr="00CC5F6F">
        <w:rPr>
          <w:rFonts w:ascii="Arial" w:hAnsi="Arial" w:cs="Arial"/>
          <w:i/>
          <w:iCs/>
        </w:rPr>
        <w:t>e</w:t>
      </w:r>
      <w:r w:rsidR="00CC5F6F" w:rsidRPr="00CC5F6F">
        <w:rPr>
          <w:rFonts w:ascii="Arial" w:hAnsi="Arial" w:cs="Arial"/>
          <w:i/>
          <w:iCs/>
        </w:rPr>
        <w:t xml:space="preserve"> nel suo nome saranno predicati a tutti i popoli la conversione e il perdono dei peccati, cominciando da Gerusalemme. </w:t>
      </w:r>
      <w:r w:rsidRPr="00CC5F6F">
        <w:rPr>
          <w:rFonts w:ascii="Arial" w:hAnsi="Arial" w:cs="Arial"/>
          <w:i/>
          <w:iCs/>
        </w:rPr>
        <w:t>Di</w:t>
      </w:r>
      <w:r w:rsidR="00CC5F6F" w:rsidRPr="00CC5F6F">
        <w:rPr>
          <w:rFonts w:ascii="Arial" w:hAnsi="Arial" w:cs="Arial"/>
          <w:i/>
          <w:iCs/>
        </w:rPr>
        <w:t xml:space="preserve"> questo voi siete testimoni. </w:t>
      </w:r>
      <w:r w:rsidRPr="00CC5F6F">
        <w:rPr>
          <w:rFonts w:ascii="Arial" w:hAnsi="Arial" w:cs="Arial"/>
          <w:i/>
          <w:iCs/>
        </w:rPr>
        <w:t>Ed</w:t>
      </w:r>
      <w:r w:rsidR="00CC5F6F" w:rsidRPr="00CC5F6F">
        <w:rPr>
          <w:rFonts w:ascii="Arial" w:hAnsi="Arial" w:cs="Arial"/>
          <w:i/>
          <w:iCs/>
        </w:rPr>
        <w:t xml:space="preserve"> ecco, io mando su di voi colui che il Padre mio ha promesso; ma voi restate in città, finché non siate rivestiti di potenza dall’alto».</w:t>
      </w:r>
      <w:r w:rsidR="00A1748E">
        <w:rPr>
          <w:rFonts w:ascii="Arial" w:hAnsi="Arial" w:cs="Arial"/>
          <w:i/>
          <w:iCs/>
        </w:rPr>
        <w:t xml:space="preserve"> </w:t>
      </w:r>
      <w:r w:rsidRPr="00CC5F6F">
        <w:rPr>
          <w:rFonts w:ascii="Arial" w:hAnsi="Arial" w:cs="Arial"/>
          <w:i/>
          <w:iCs/>
        </w:rPr>
        <w:t>Poi</w:t>
      </w:r>
      <w:r w:rsidR="00CC5F6F" w:rsidRPr="00CC5F6F">
        <w:rPr>
          <w:rFonts w:ascii="Arial" w:hAnsi="Arial" w:cs="Arial"/>
          <w:i/>
          <w:iCs/>
        </w:rPr>
        <w:t xml:space="preserve"> li condusse fuori verso Betània e, alzate le mani, li benedisse. </w:t>
      </w:r>
      <w:r w:rsidRPr="00CC5F6F">
        <w:rPr>
          <w:rFonts w:ascii="Arial" w:hAnsi="Arial" w:cs="Arial"/>
          <w:i/>
          <w:iCs/>
        </w:rPr>
        <w:t>Mentre</w:t>
      </w:r>
      <w:r w:rsidR="00CC5F6F" w:rsidRPr="00CC5F6F">
        <w:rPr>
          <w:rFonts w:ascii="Arial" w:hAnsi="Arial" w:cs="Arial"/>
          <w:i/>
          <w:iCs/>
        </w:rPr>
        <w:t xml:space="preserve"> li benediceva, si staccò da loro e veniva portato su, in cielo. </w:t>
      </w:r>
      <w:r w:rsidRPr="00CC5F6F">
        <w:rPr>
          <w:rFonts w:ascii="Arial" w:hAnsi="Arial" w:cs="Arial"/>
          <w:i/>
          <w:iCs/>
        </w:rPr>
        <w:t>Ed</w:t>
      </w:r>
      <w:r w:rsidR="00CC5F6F" w:rsidRPr="00CC5F6F">
        <w:rPr>
          <w:rFonts w:ascii="Arial" w:hAnsi="Arial" w:cs="Arial"/>
          <w:i/>
          <w:iCs/>
        </w:rPr>
        <w:t xml:space="preserve"> essi si prostrarono davanti a lui; poi tornarono a Gerusalemme con grande gioia </w:t>
      </w:r>
      <w:r w:rsidRPr="00CC5F6F">
        <w:rPr>
          <w:rFonts w:ascii="Arial" w:hAnsi="Arial" w:cs="Arial"/>
          <w:i/>
          <w:iCs/>
        </w:rPr>
        <w:t>e</w:t>
      </w:r>
      <w:r w:rsidR="00CC5F6F" w:rsidRPr="00CC5F6F">
        <w:rPr>
          <w:rFonts w:ascii="Arial" w:hAnsi="Arial" w:cs="Arial"/>
          <w:i/>
          <w:iCs/>
        </w:rPr>
        <w:t xml:space="preserve"> stavano sempre nel tempio lodando Dio.</w:t>
      </w:r>
      <w:r w:rsidR="000816EC" w:rsidRPr="000816EC">
        <w:rPr>
          <w:rFonts w:ascii="Arial" w:hAnsi="Arial" w:cs="Arial"/>
          <w:i/>
          <w:iCs/>
        </w:rPr>
        <w:t xml:space="preserve"> </w:t>
      </w:r>
      <w:r w:rsidR="00BC3B8C">
        <w:rPr>
          <w:rFonts w:ascii="Arial" w:hAnsi="Arial" w:cs="Arial"/>
          <w:i/>
          <w:iCs/>
        </w:rPr>
        <w:t>(</w:t>
      </w:r>
      <w:r w:rsidR="00DC0880" w:rsidRPr="0039458D">
        <w:rPr>
          <w:rFonts w:ascii="Arial" w:hAnsi="Arial" w:cs="Arial"/>
          <w:i/>
          <w:iCs/>
        </w:rPr>
        <w:t>Lc</w:t>
      </w:r>
      <w:r w:rsidR="008D514D" w:rsidRPr="0039458D">
        <w:rPr>
          <w:rFonts w:ascii="Arial" w:hAnsi="Arial" w:cs="Arial"/>
          <w:i/>
          <w:iCs/>
        </w:rPr>
        <w:t xml:space="preserve"> </w:t>
      </w:r>
      <w:r w:rsidR="00413C4F" w:rsidRPr="0039458D">
        <w:rPr>
          <w:rFonts w:ascii="Arial" w:hAnsi="Arial" w:cs="Arial"/>
          <w:i/>
          <w:iCs/>
        </w:rPr>
        <w:t>2</w:t>
      </w:r>
      <w:r w:rsidR="0020526C">
        <w:rPr>
          <w:rFonts w:ascii="Arial" w:hAnsi="Arial" w:cs="Arial"/>
          <w:i/>
          <w:iCs/>
        </w:rPr>
        <w:t>4</w:t>
      </w:r>
      <w:r w:rsidR="00BC0B50" w:rsidRPr="0039458D">
        <w:rPr>
          <w:rFonts w:ascii="Arial" w:hAnsi="Arial" w:cs="Arial"/>
          <w:i/>
          <w:iCs/>
        </w:rPr>
        <w:t>,</w:t>
      </w:r>
      <w:r w:rsidR="000816EC">
        <w:rPr>
          <w:rFonts w:ascii="Arial" w:hAnsi="Arial" w:cs="Arial"/>
          <w:i/>
          <w:iCs/>
        </w:rPr>
        <w:t>3</w:t>
      </w:r>
      <w:r w:rsidR="00CC5F6F">
        <w:rPr>
          <w:rFonts w:ascii="Arial" w:hAnsi="Arial" w:cs="Arial"/>
          <w:i/>
          <w:iCs/>
        </w:rPr>
        <w:t>6</w:t>
      </w:r>
      <w:r w:rsidR="00C26B3E" w:rsidRPr="0039458D">
        <w:rPr>
          <w:rFonts w:ascii="Arial" w:hAnsi="Arial" w:cs="Arial"/>
          <w:i/>
          <w:iCs/>
        </w:rPr>
        <w:t>-</w:t>
      </w:r>
      <w:r w:rsidR="00CC5F6F">
        <w:rPr>
          <w:rFonts w:ascii="Arial" w:hAnsi="Arial" w:cs="Arial"/>
          <w:i/>
          <w:iCs/>
        </w:rPr>
        <w:t>5</w:t>
      </w:r>
      <w:r w:rsidR="000816EC">
        <w:rPr>
          <w:rFonts w:ascii="Arial" w:hAnsi="Arial" w:cs="Arial"/>
          <w:i/>
          <w:iCs/>
        </w:rPr>
        <w:t>3</w:t>
      </w:r>
      <w:r w:rsidR="002475F8" w:rsidRPr="0039458D">
        <w:rPr>
          <w:rFonts w:ascii="Arial" w:hAnsi="Arial" w:cs="Arial"/>
          <w:i/>
          <w:iCs/>
        </w:rPr>
        <w:t>)</w:t>
      </w:r>
      <w:r w:rsidR="00DC0880" w:rsidRPr="0039458D">
        <w:rPr>
          <w:rFonts w:ascii="Arial" w:hAnsi="Arial" w:cs="Arial"/>
          <w:i/>
          <w:iCs/>
        </w:rPr>
        <w:t>.</w:t>
      </w:r>
    </w:p>
    <w:p w14:paraId="397D7AE8" w14:textId="0BDC87F1" w:rsidR="00DC5E51" w:rsidRDefault="004E1C13">
      <w:pPr>
        <w:spacing w:after="120"/>
        <w:jc w:val="both"/>
        <w:rPr>
          <w:rFonts w:ascii="Arial" w:hAnsi="Arial" w:cs="Arial"/>
        </w:rPr>
      </w:pPr>
      <w:r>
        <w:rPr>
          <w:rFonts w:ascii="Arial" w:hAnsi="Arial" w:cs="Arial"/>
        </w:rPr>
        <w:t xml:space="preserve">Poiché la mente nuova e il cuore muovo è opera </w:t>
      </w:r>
      <w:r w:rsidR="00274CF3">
        <w:rPr>
          <w:rFonts w:ascii="Arial" w:hAnsi="Arial" w:cs="Arial"/>
        </w:rPr>
        <w:t>ininterrotta di Cristo Gesù, se il cristiano si separa da Gesù Signore la sua mente ritornerà di rame e il suo cuore di bronzo. Perché oggi il cristiano rifiuta le Divine Scritture, Cristo Gesù, lo Spirito Santo, il Padre dei cieli, la verità eterna? Perché si è separato da Gesù Signore. Poiché l’uomo non può stare senza Dio, ecco la sua grande invenzione: il cristiano si è fatto un altro Dio, un altro Cristo, un altro Spirito Santo, un’altra Chiesa, un’altra parola. Si è fatto anche un altro diavolo e un altro Satana. Sì, anche un altro Satana si è fatto e un altro diavolo. La mente di rame e il cuore di bronzo si è fatto tutto nuovo. In questa novità chi è rimasto vecchio è solo l’uomo: vecchio di malizia e vecchio di perversione. La Madre di Dio venga, porti il suo vero Cristo, perché solo Lui potrà farci veramente nuovi: nuovi di verità, nuovi di grazia, nuovi di Spirito Santo, nuov</w:t>
      </w:r>
      <w:r w:rsidR="00437800">
        <w:rPr>
          <w:rFonts w:ascii="Arial" w:hAnsi="Arial" w:cs="Arial"/>
        </w:rPr>
        <w:t>i</w:t>
      </w:r>
      <w:r w:rsidR="00274CF3">
        <w:rPr>
          <w:rFonts w:ascii="Arial" w:hAnsi="Arial" w:cs="Arial"/>
        </w:rPr>
        <w:t xml:space="preserve"> di Cristo Signore, rivestiti di Lui. </w:t>
      </w:r>
    </w:p>
    <w:p w14:paraId="334C5FC3" w14:textId="23D9B59F" w:rsidR="00236601" w:rsidRPr="00702EE4" w:rsidRDefault="002D481E" w:rsidP="00236601">
      <w:pPr>
        <w:spacing w:after="120"/>
        <w:jc w:val="right"/>
        <w:rPr>
          <w:rFonts w:ascii="Arial" w:hAnsi="Arial" w:cs="Arial"/>
          <w:b/>
        </w:rPr>
      </w:pPr>
      <w:r>
        <w:rPr>
          <w:rFonts w:ascii="Arial" w:hAnsi="Arial" w:cs="Arial"/>
          <w:b/>
        </w:rPr>
        <w:t xml:space="preserve">01 Dicembre </w:t>
      </w:r>
      <w:r w:rsidR="00236601" w:rsidRPr="00E467BF">
        <w:rPr>
          <w:rFonts w:ascii="Arial" w:hAnsi="Arial" w:cs="Arial"/>
          <w:b/>
        </w:rPr>
        <w:t>202</w:t>
      </w:r>
      <w:r w:rsidR="00236601">
        <w:rPr>
          <w:rFonts w:ascii="Arial" w:hAnsi="Arial" w:cs="Arial"/>
          <w:b/>
        </w:rPr>
        <w:t>4</w:t>
      </w:r>
    </w:p>
    <w:p w14:paraId="564C6AC1" w14:textId="406C778C" w:rsidR="00120E08" w:rsidRPr="00A56D54" w:rsidRDefault="00120E08" w:rsidP="005334C0">
      <w:pPr>
        <w:spacing w:after="120"/>
        <w:jc w:val="right"/>
        <w:rPr>
          <w:rFonts w:ascii="Arial" w:hAnsi="Arial" w:cs="Arial"/>
          <w:b/>
          <w:i/>
          <w:sz w:val="24"/>
        </w:rPr>
      </w:pPr>
    </w:p>
    <w:sectPr w:rsidR="00120E08" w:rsidRPr="00A56D54" w:rsidSect="00274CF3">
      <w:type w:val="oddPage"/>
      <w:pgSz w:w="11906" w:h="16838" w:code="9"/>
      <w:pgMar w:top="794" w:right="1701" w:bottom="79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28499" w14:textId="77777777" w:rsidR="001C1DE9" w:rsidRDefault="001C1DE9" w:rsidP="002560DB">
      <w:r>
        <w:separator/>
      </w:r>
    </w:p>
  </w:endnote>
  <w:endnote w:type="continuationSeparator" w:id="0">
    <w:p w14:paraId="4A192D1E" w14:textId="77777777" w:rsidR="001C1DE9" w:rsidRDefault="001C1DE9"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E0805" w14:textId="77777777" w:rsidR="001C1DE9" w:rsidRDefault="001C1DE9" w:rsidP="002560DB">
      <w:r>
        <w:separator/>
      </w:r>
    </w:p>
  </w:footnote>
  <w:footnote w:type="continuationSeparator" w:id="0">
    <w:p w14:paraId="23C4EE46" w14:textId="77777777" w:rsidR="001C1DE9" w:rsidRDefault="001C1DE9"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6EC"/>
    <w:rsid w:val="00081AAE"/>
    <w:rsid w:val="00082181"/>
    <w:rsid w:val="00083695"/>
    <w:rsid w:val="00083C0D"/>
    <w:rsid w:val="00084082"/>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D1B"/>
    <w:rsid w:val="000A3FB8"/>
    <w:rsid w:val="000A44AC"/>
    <w:rsid w:val="000A4B33"/>
    <w:rsid w:val="000A4EED"/>
    <w:rsid w:val="000A691F"/>
    <w:rsid w:val="000A73B5"/>
    <w:rsid w:val="000A7DDF"/>
    <w:rsid w:val="000B009F"/>
    <w:rsid w:val="000B1F9C"/>
    <w:rsid w:val="000B2206"/>
    <w:rsid w:val="000B2CDF"/>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57B"/>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318"/>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35A3"/>
    <w:rsid w:val="001444D5"/>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5B8C"/>
    <w:rsid w:val="00167A45"/>
    <w:rsid w:val="0017064A"/>
    <w:rsid w:val="00170D44"/>
    <w:rsid w:val="00171DFD"/>
    <w:rsid w:val="00171FF5"/>
    <w:rsid w:val="00172BD9"/>
    <w:rsid w:val="00175902"/>
    <w:rsid w:val="00175A12"/>
    <w:rsid w:val="00175BC5"/>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6BF"/>
    <w:rsid w:val="00186ADB"/>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DE9"/>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511"/>
    <w:rsid w:val="00210606"/>
    <w:rsid w:val="00210AFC"/>
    <w:rsid w:val="002111D0"/>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C78"/>
    <w:rsid w:val="00231B43"/>
    <w:rsid w:val="00232860"/>
    <w:rsid w:val="00232F80"/>
    <w:rsid w:val="002332C8"/>
    <w:rsid w:val="0023379C"/>
    <w:rsid w:val="00233EFE"/>
    <w:rsid w:val="002345DA"/>
    <w:rsid w:val="00234B73"/>
    <w:rsid w:val="00234BFF"/>
    <w:rsid w:val="002351E2"/>
    <w:rsid w:val="00235816"/>
    <w:rsid w:val="002360E5"/>
    <w:rsid w:val="00236601"/>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4CF3"/>
    <w:rsid w:val="002752C1"/>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59CB"/>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698C"/>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6E44"/>
    <w:rsid w:val="00347161"/>
    <w:rsid w:val="00350FF5"/>
    <w:rsid w:val="00351323"/>
    <w:rsid w:val="003517A1"/>
    <w:rsid w:val="00351B82"/>
    <w:rsid w:val="003521AC"/>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64DC"/>
    <w:rsid w:val="00366C55"/>
    <w:rsid w:val="003670E7"/>
    <w:rsid w:val="00370907"/>
    <w:rsid w:val="00370B37"/>
    <w:rsid w:val="00370FFC"/>
    <w:rsid w:val="003713FB"/>
    <w:rsid w:val="00373515"/>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005E"/>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6F7E"/>
    <w:rsid w:val="003F73A9"/>
    <w:rsid w:val="003F73C4"/>
    <w:rsid w:val="00400D03"/>
    <w:rsid w:val="00402CF7"/>
    <w:rsid w:val="0040376D"/>
    <w:rsid w:val="0040412C"/>
    <w:rsid w:val="00404731"/>
    <w:rsid w:val="00406311"/>
    <w:rsid w:val="004100DD"/>
    <w:rsid w:val="00410286"/>
    <w:rsid w:val="00410A80"/>
    <w:rsid w:val="00410AC4"/>
    <w:rsid w:val="00410D88"/>
    <w:rsid w:val="004134F5"/>
    <w:rsid w:val="00413C4F"/>
    <w:rsid w:val="004149F8"/>
    <w:rsid w:val="00414C36"/>
    <w:rsid w:val="00416B3F"/>
    <w:rsid w:val="0042017A"/>
    <w:rsid w:val="00420343"/>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37800"/>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13"/>
    <w:rsid w:val="004E1C9C"/>
    <w:rsid w:val="004E286F"/>
    <w:rsid w:val="004E39ED"/>
    <w:rsid w:val="004E4D22"/>
    <w:rsid w:val="004E6C02"/>
    <w:rsid w:val="004E74BC"/>
    <w:rsid w:val="004F0DF3"/>
    <w:rsid w:val="004F1664"/>
    <w:rsid w:val="004F22AD"/>
    <w:rsid w:val="004F24DD"/>
    <w:rsid w:val="004F2534"/>
    <w:rsid w:val="004F26FA"/>
    <w:rsid w:val="004F5150"/>
    <w:rsid w:val="004F61BD"/>
    <w:rsid w:val="004F6CF0"/>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248A"/>
    <w:rsid w:val="00573542"/>
    <w:rsid w:val="00573688"/>
    <w:rsid w:val="00573977"/>
    <w:rsid w:val="0057422D"/>
    <w:rsid w:val="005748B9"/>
    <w:rsid w:val="00574972"/>
    <w:rsid w:val="00575146"/>
    <w:rsid w:val="00575331"/>
    <w:rsid w:val="00575BA1"/>
    <w:rsid w:val="00575F09"/>
    <w:rsid w:val="00576536"/>
    <w:rsid w:val="0057658A"/>
    <w:rsid w:val="0058098E"/>
    <w:rsid w:val="00580B91"/>
    <w:rsid w:val="00581BD2"/>
    <w:rsid w:val="00581D0D"/>
    <w:rsid w:val="005828A2"/>
    <w:rsid w:val="005844AA"/>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B003A"/>
    <w:rsid w:val="005B03E8"/>
    <w:rsid w:val="005B055A"/>
    <w:rsid w:val="005B1643"/>
    <w:rsid w:val="005B1921"/>
    <w:rsid w:val="005B1A7E"/>
    <w:rsid w:val="005B24DA"/>
    <w:rsid w:val="005B24F1"/>
    <w:rsid w:val="005B28CA"/>
    <w:rsid w:val="005B4B45"/>
    <w:rsid w:val="005B5141"/>
    <w:rsid w:val="005B5779"/>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2D59"/>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90020"/>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53AD"/>
    <w:rsid w:val="007866DD"/>
    <w:rsid w:val="00786DAF"/>
    <w:rsid w:val="0078713A"/>
    <w:rsid w:val="007876A6"/>
    <w:rsid w:val="0079025F"/>
    <w:rsid w:val="007916BA"/>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4186"/>
    <w:rsid w:val="007C5BE1"/>
    <w:rsid w:val="007C6239"/>
    <w:rsid w:val="007C757D"/>
    <w:rsid w:val="007D023A"/>
    <w:rsid w:val="007D169B"/>
    <w:rsid w:val="007D2006"/>
    <w:rsid w:val="007D205A"/>
    <w:rsid w:val="007D23D7"/>
    <w:rsid w:val="007D2B82"/>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A4F"/>
    <w:rsid w:val="008261C4"/>
    <w:rsid w:val="00826886"/>
    <w:rsid w:val="008278FD"/>
    <w:rsid w:val="00827BCD"/>
    <w:rsid w:val="00827C2D"/>
    <w:rsid w:val="0083122A"/>
    <w:rsid w:val="00831ABB"/>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8721F"/>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261"/>
    <w:rsid w:val="009E1E7A"/>
    <w:rsid w:val="009E2080"/>
    <w:rsid w:val="009E43EB"/>
    <w:rsid w:val="009E4AB9"/>
    <w:rsid w:val="009E5DC7"/>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1748E"/>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379BA"/>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4A2"/>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6213"/>
    <w:rsid w:val="00B762DB"/>
    <w:rsid w:val="00B766B7"/>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BE2"/>
    <w:rsid w:val="00B969CC"/>
    <w:rsid w:val="00B96E1A"/>
    <w:rsid w:val="00B97A5C"/>
    <w:rsid w:val="00BA1135"/>
    <w:rsid w:val="00BA1CB1"/>
    <w:rsid w:val="00BA2429"/>
    <w:rsid w:val="00BA24F6"/>
    <w:rsid w:val="00BA413A"/>
    <w:rsid w:val="00BA4E3A"/>
    <w:rsid w:val="00BA4F9C"/>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3B8C"/>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966"/>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1D"/>
    <w:rsid w:val="00C94EE7"/>
    <w:rsid w:val="00C95900"/>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5F6F"/>
    <w:rsid w:val="00CC6399"/>
    <w:rsid w:val="00CC6C2F"/>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F8D"/>
    <w:rsid w:val="00D55F99"/>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18"/>
    <w:rsid w:val="00DD0A8C"/>
    <w:rsid w:val="00DD0C70"/>
    <w:rsid w:val="00DD133F"/>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05C"/>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5DFB"/>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75A8"/>
    <w:rsid w:val="00F37F7D"/>
    <w:rsid w:val="00F40DA4"/>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3A17"/>
    <w:rsid w:val="00F94312"/>
    <w:rsid w:val="00F94365"/>
    <w:rsid w:val="00F94D7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1707</Words>
  <Characters>9731</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2012-12-02T15:57:00Z</cp:lastPrinted>
  <dcterms:created xsi:type="dcterms:W3CDTF">2024-06-08T09:43:00Z</dcterms:created>
  <dcterms:modified xsi:type="dcterms:W3CDTF">2024-06-10T09:10:00Z</dcterms:modified>
</cp:coreProperties>
</file>